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4E" w:rsidRPr="004A334E" w:rsidRDefault="004A334E" w:rsidP="004A334E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4A334E">
        <w:rPr>
          <w:rFonts w:ascii="Times New Roman" w:eastAsia="Times New Roman" w:hAnsi="Times New Roman"/>
          <w:b/>
          <w:sz w:val="24"/>
          <w:szCs w:val="24"/>
          <w:lang w:eastAsia="zh-CN"/>
        </w:rPr>
        <w:t>Условия предоставления субсидии при подаче заявления о заключении соглашения о предоставлении субсидии (далее заявление):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1) полнота и достоверность представленных заявителем документов, предусмотренных настоящим Порядком;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2)</w:t>
      </w:r>
      <w:r w:rsidRPr="00B11288">
        <w:rPr>
          <w:sz w:val="24"/>
          <w:szCs w:val="24"/>
          <w:lang w:eastAsia="ru-RU"/>
        </w:rPr>
        <w:t xml:space="preserve"> </w:t>
      </w: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наличие у заявителя маточного поголовья сельскохозяйственных животных прошедших индивидуальную или групповую  идентификацию и поставленных на учёт в филиале Бюджетного учреждения Ханты-Мансийского автономного округа – Югры «Ветеринарный центр» в городе Советском (далее поголовье сельскохозяйственных животных);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3) наличие у заявителя участка для содержания сельскохозяйственных животных </w:t>
      </w: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br/>
        <w:t>с соответствующим видом разрешенного использования на территории Советского района;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4) наличие у заявителя объектов (объекта) для содержания сельскохозяйственных животных, площадью обеспечивающей содержание имеющего поголовья на территории Советского района;</w:t>
      </w:r>
    </w:p>
    <w:p w:rsidR="00B11288" w:rsidRPr="00B11288" w:rsidRDefault="00B11288" w:rsidP="00B11288">
      <w:pPr>
        <w:tabs>
          <w:tab w:val="left" w:pos="851"/>
        </w:tabs>
        <w:suppressAutoHyphens/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B11288">
        <w:rPr>
          <w:rFonts w:ascii="Times New Roman" w:hAnsi="Times New Roman"/>
          <w:sz w:val="24"/>
          <w:szCs w:val="24"/>
        </w:rPr>
        <w:t xml:space="preserve">5) наличие у заявителя открытого </w:t>
      </w:r>
      <w:r w:rsidRPr="00B11288">
        <w:rPr>
          <w:rFonts w:ascii="Times New Roman" w:hAnsi="Times New Roman"/>
          <w:sz w:val="24"/>
        </w:rPr>
        <w:t>расчетного счета в учреждениях Центрального банка Российской Федерации или кредитных организациях;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6) согласие заявителя на осуществление проверок администрацией Советского района соблюдения им порядка и условий предоставления субсидии, в том числе в части достижения результатов их предоставления, а также проверок органами муниципального финансового контроля Советского района, органами государственного финансового контроля Ханты-Мансийского автономного округа – Югры в соответствии со </w:t>
      </w:r>
      <w:hyperlink r:id="rId9" w:anchor="/document/12112604/entry/2681" w:history="1">
        <w:r w:rsidRPr="00B11288">
          <w:rPr>
            <w:rFonts w:ascii="Times New Roman" w:eastAsia="Times New Roman" w:hAnsi="Times New Roman"/>
            <w:sz w:val="24"/>
            <w:szCs w:val="24"/>
            <w:lang w:eastAsia="zh-CN"/>
          </w:rPr>
          <w:t>статьями 268.1</w:t>
        </w:r>
      </w:hyperlink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 и </w:t>
      </w:r>
      <w:hyperlink r:id="rId10" w:anchor="/document/12112604/entry/2692" w:history="1">
        <w:r w:rsidRPr="00B11288">
          <w:rPr>
            <w:rFonts w:ascii="Times New Roman" w:eastAsia="Times New Roman" w:hAnsi="Times New Roman"/>
            <w:sz w:val="24"/>
            <w:szCs w:val="24"/>
            <w:lang w:eastAsia="zh-CN"/>
          </w:rPr>
          <w:t>269.2</w:t>
        </w:r>
      </w:hyperlink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 Бюджетного кодекса Российской Федерации;</w:t>
      </w:r>
      <w:proofErr w:type="gramEnd"/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7) достижение значений результатов предоставления субсидии, предусмотренных соглашением о предоставлении субсидии.</w:t>
      </w:r>
    </w:p>
    <w:p w:rsidR="004A334E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A334E" w:rsidRPr="004A334E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4A334E">
        <w:rPr>
          <w:rFonts w:ascii="Times New Roman" w:eastAsia="Times New Roman" w:hAnsi="Times New Roman"/>
          <w:b/>
          <w:sz w:val="24"/>
          <w:szCs w:val="24"/>
          <w:lang w:eastAsia="zh-CN"/>
        </w:rPr>
        <w:t>Заявитель должен соответствовать следующим требованиям: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1) наличие у заявителя государственной регистрации в качестве юридического лица индивидуального предпринимателя (крестьянского (фермерского) хозяйства) на дату подачи заявления;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2) наличие у заявителя видов экономической деятельности соответствующих видам поголовья сельскохозяйственных животных на дату подачи заявления;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3) наличие у заявителя маточного поголовья сельскохозяйственных животных всех видов, за исключением птицы и пушных зверей, в количестве менее 100 условных голов, рассчитанных с учетом коэффициентов для перевода племенного маточного поголовья сельскохозяйственных животных в условные головы, утвержденных приказом Министерства сельского хозяйства Российской Федерации от 19.02.2015 № 63 «Об утверждении документов, предусмотренных Правилами предоставления и распределения субсидий </w:t>
      </w: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br/>
        <w:t>из федерального бюджета бюджетам субъектов</w:t>
      </w:r>
      <w:proofErr w:type="gramEnd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 Российской Федерации на поддержку племенного животноводства, </w:t>
      </w:r>
      <w:proofErr w:type="gramStart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утвержденными</w:t>
      </w:r>
      <w:proofErr w:type="gramEnd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 постановлением Правительства Российской Федерации от 04.12.2012 № 1257» на 1 января текущего финансового года;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4)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формирования налоговым органом справки об исполнении обязанности по уплате налогов, сборов, пеней, штрафов, процентов по запросу уполномоченного органа;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5) отсутствие у заявителя просроченной задолженности по возврату в бюджет Советского района субсидий в соответствии с настоящим Порядком, субсидий, бюджетных инвестиций, предоставленных, в том числе в соответствии с иными муниципальными правовыми актами Советского района, и иной просроченной (неурегулированной) задолженности по денежным обязательствам перед Советским районом на дату подачи заявления;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 xml:space="preserve">6) заявитель – юридическое лицо не должно находиться в процессе реорганизации </w:t>
      </w: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br/>
        <w:t xml:space="preserve">(за исключением реорганизации в форме присоединения к юридическому лицу, являющемуся заявителем, другого юридического лица), ликвидации, в отношении него </w:t>
      </w: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br/>
        <w:t>не введена процедура банкротства, деятельность заявителя не приостановлена в порядке, предусмотренном законодательством Российской Федерации, а заявитель – индивидуальный предприниматель (крестьянское (фермерское) хозяйств) не должен прекратить деятельность в качестве индивидуального предпринимателя (крестьянского (фермерского) хозяйства</w:t>
      </w:r>
      <w:proofErr w:type="gramEnd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) </w:t>
      </w: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br/>
        <w:t>на дату подачи заявления;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7) заявитель не должен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 офшорная компания), а также российским юридическим лицом, в уставном (складочном) капитале которого доля прямого или косвенного (через третьих лиц) участия офшорных</w:t>
      </w:r>
      <w:proofErr w:type="gramEnd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 публичных акционерных обществ;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8)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 – юридического лица, об индивидуальном предпринимателе (о главе крестьянского (фермерского) хозяйства), являющимся заявителем на дату подачи заявления; </w:t>
      </w:r>
      <w:proofErr w:type="gramEnd"/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>9) заявитель не должен получать средства из бюджета Советского района на основании иных муниципальных правовых актов Советского района на цель, указанную в пункте 1.3 раздела 1 настоящего Порядка на дату подачи заявления;</w:t>
      </w:r>
    </w:p>
    <w:p w:rsidR="00B11288" w:rsidRPr="00B11288" w:rsidRDefault="00B11288" w:rsidP="00B11288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t xml:space="preserve">10) заявитель не должен получать средства из бюджета Советского района </w:t>
      </w:r>
      <w:r w:rsidRPr="00B11288">
        <w:rPr>
          <w:rFonts w:ascii="Times New Roman" w:eastAsia="Times New Roman" w:hAnsi="Times New Roman"/>
          <w:sz w:val="24"/>
          <w:szCs w:val="24"/>
          <w:lang w:eastAsia="zh-CN"/>
        </w:rPr>
        <w:br/>
        <w:t>на возмещение затрат на реализацию продукции животноводства собственного производства (за исключением мяса птиц, мяса кроликов, куриного яйца, перепелиного яйца, шкурок серебристо-черных лисиц) за период, указанный в заявлении, на дату подачи заявления.</w:t>
      </w:r>
    </w:p>
    <w:p w:rsidR="004A334E" w:rsidRDefault="004A334E" w:rsidP="004A334E">
      <w:pPr>
        <w:tabs>
          <w:tab w:val="num" w:pos="633"/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</w:p>
    <w:p w:rsidR="004A334E" w:rsidRPr="004A334E" w:rsidRDefault="004A334E" w:rsidP="004A334E">
      <w:pPr>
        <w:tabs>
          <w:tab w:val="num" w:pos="633"/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4A334E">
        <w:rPr>
          <w:rFonts w:ascii="Times New Roman" w:eastAsia="Times New Roman" w:hAnsi="Times New Roman"/>
          <w:b/>
          <w:sz w:val="24"/>
          <w:szCs w:val="24"/>
          <w:lang w:eastAsia="zh-CN"/>
        </w:rPr>
        <w:t>Субсидия предоставляется за второе полугодие отчётного финансового года и первое полугодие текущего финансового года.</w:t>
      </w:r>
    </w:p>
    <w:p w:rsidR="004A334E" w:rsidRPr="00A0155C" w:rsidRDefault="004A334E" w:rsidP="004A334E">
      <w:pPr>
        <w:tabs>
          <w:tab w:val="num" w:pos="633"/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A334E" w:rsidRPr="004A334E" w:rsidRDefault="004A334E" w:rsidP="004A334E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b/>
          <w:sz w:val="24"/>
          <w:szCs w:val="24"/>
          <w:lang w:val="x-none" w:eastAsia="zh-CN"/>
        </w:rPr>
      </w:pPr>
      <w:r w:rsidRPr="004A334E">
        <w:rPr>
          <w:rFonts w:ascii="Times New Roman" w:eastAsia="Times New Roman" w:hAnsi="Times New Roman"/>
          <w:b/>
          <w:sz w:val="24"/>
          <w:szCs w:val="24"/>
          <w:lang w:eastAsia="zh-CN"/>
        </w:rPr>
        <w:t>Направления</w:t>
      </w:r>
      <w:r w:rsidRPr="004A334E">
        <w:rPr>
          <w:rFonts w:ascii="Times New Roman" w:eastAsia="Times New Roman" w:hAnsi="Times New Roman"/>
          <w:b/>
          <w:sz w:val="24"/>
          <w:szCs w:val="24"/>
          <w:lang w:val="x-none" w:eastAsia="zh-CN"/>
        </w:rPr>
        <w:t xml:space="preserve"> затрат, на возмещении которых предоставляется субсидия:</w:t>
      </w:r>
    </w:p>
    <w:p w:rsidR="004A334E" w:rsidRPr="00B14421" w:rsidRDefault="004A334E" w:rsidP="004A334E">
      <w:pPr>
        <w:tabs>
          <w:tab w:val="left" w:pos="851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r w:rsidRPr="00B144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приобретение кормов для маточного поголовья </w:t>
      </w:r>
      <w:r w:rsidRPr="00B14421">
        <w:rPr>
          <w:rFonts w:ascii="Times New Roman" w:eastAsia="Times New Roman" w:hAnsi="Times New Roman"/>
          <w:sz w:val="24"/>
          <w:szCs w:val="24"/>
          <w:lang w:eastAsia="zh-CN"/>
        </w:rPr>
        <w:t>сельскохозяйственных животных</w:t>
      </w:r>
      <w:r w:rsidRPr="00B144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A334E" w:rsidRPr="00145215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r w:rsidRPr="00DF3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приобретение маточного поголовья </w:t>
      </w:r>
      <w:r w:rsidRPr="00DF3F26">
        <w:rPr>
          <w:rFonts w:ascii="Times New Roman" w:eastAsia="Times New Roman" w:hAnsi="Times New Roman"/>
          <w:sz w:val="24"/>
          <w:szCs w:val="24"/>
          <w:lang w:eastAsia="zh-CN"/>
        </w:rPr>
        <w:t>сельскохозяйственных животных (за исключением птиц и пушных зверей)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;</w:t>
      </w:r>
    </w:p>
    <w:p w:rsidR="004A334E" w:rsidRPr="00B14421" w:rsidRDefault="004A334E" w:rsidP="004A334E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r w:rsidRPr="00B144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</w:t>
      </w:r>
      <w:proofErr w:type="spellStart"/>
      <w:r w:rsidRPr="00B14421"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  <w:t>ветеринарнарного</w:t>
      </w:r>
      <w:proofErr w:type="spellEnd"/>
      <w:r w:rsidRPr="00B14421"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  <w:t xml:space="preserve"> обеспечения </w:t>
      </w:r>
      <w:r w:rsidRPr="00B14421">
        <w:rPr>
          <w:rFonts w:ascii="Times New Roman" w:hAnsi="Times New Roman"/>
          <w:color w:val="000000"/>
          <w:sz w:val="24"/>
          <w:szCs w:val="24"/>
          <w:lang w:eastAsia="ru-RU"/>
        </w:rPr>
        <w:t>маточного поголовья сельскохозяйственных животных</w:t>
      </w:r>
      <w:r w:rsidRPr="00B144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(лечебные и профилактические мероприятия, приобретение медикаментов для маточного поголовья </w:t>
      </w:r>
      <w:r w:rsidRPr="00B14421">
        <w:rPr>
          <w:rFonts w:ascii="Times New Roman" w:eastAsia="Times New Roman" w:hAnsi="Times New Roman"/>
          <w:sz w:val="24"/>
          <w:szCs w:val="24"/>
          <w:lang w:eastAsia="zh-CN"/>
        </w:rPr>
        <w:t>сельскохозяйственных животных</w:t>
      </w:r>
      <w:r w:rsidRPr="00B144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</w:t>
      </w:r>
    </w:p>
    <w:p w:rsidR="004A334E" w:rsidRPr="0021122C" w:rsidRDefault="004A334E" w:rsidP="004A334E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21122C"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  <w:t xml:space="preserve">приобретение и установка приборов учета </w:t>
      </w:r>
      <w:r w:rsidRPr="0021122C">
        <w:rPr>
          <w:rStyle w:val="pt-a0"/>
          <w:rFonts w:ascii="Times New Roman" w:hAnsi="Times New Roman"/>
          <w:sz w:val="24"/>
          <w:szCs w:val="24"/>
        </w:rPr>
        <w:t xml:space="preserve">коммунальных услуг в </w:t>
      </w:r>
      <w:r>
        <w:rPr>
          <w:rStyle w:val="pt-a0"/>
          <w:rFonts w:ascii="Times New Roman" w:hAnsi="Times New Roman"/>
          <w:sz w:val="24"/>
          <w:szCs w:val="24"/>
        </w:rPr>
        <w:t>объектах (объекте)</w:t>
      </w:r>
      <w:r w:rsidRPr="0021122C">
        <w:rPr>
          <w:rStyle w:val="pt-a0"/>
          <w:rFonts w:ascii="Times New Roman" w:hAnsi="Times New Roman"/>
          <w:sz w:val="24"/>
          <w:szCs w:val="24"/>
        </w:rPr>
        <w:t xml:space="preserve"> для содержания маточного поголовья </w:t>
      </w:r>
      <w:r>
        <w:rPr>
          <w:rStyle w:val="pt-a0"/>
          <w:rFonts w:ascii="Times New Roman" w:hAnsi="Times New Roman"/>
          <w:sz w:val="24"/>
          <w:szCs w:val="24"/>
        </w:rPr>
        <w:t xml:space="preserve">сельскохозяйственных </w:t>
      </w:r>
      <w:r w:rsidRPr="0021122C">
        <w:rPr>
          <w:rStyle w:val="pt-a0"/>
          <w:rFonts w:ascii="Times New Roman" w:hAnsi="Times New Roman"/>
          <w:sz w:val="24"/>
          <w:szCs w:val="24"/>
        </w:rPr>
        <w:t>животных: электрическая энергия (мощность), тепловая энергия, водоснабжение, газоснабжение;</w:t>
      </w:r>
    </w:p>
    <w:p w:rsidR="004A334E" w:rsidRPr="00430B48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  <w:t xml:space="preserve">5) </w:t>
      </w:r>
      <w:r w:rsidRPr="00B14421"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  <w:t>оплата коммунальных услуг</w:t>
      </w:r>
      <w:r w:rsidRPr="00B14421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объектах (объекте)</w:t>
      </w:r>
      <w:r w:rsidRPr="00B14421">
        <w:rPr>
          <w:rFonts w:ascii="Times New Roman" w:hAnsi="Times New Roman"/>
          <w:sz w:val="24"/>
          <w:szCs w:val="24"/>
        </w:rPr>
        <w:t xml:space="preserve"> для содержания маточного поголовья </w:t>
      </w:r>
      <w:r>
        <w:rPr>
          <w:rFonts w:ascii="Times New Roman" w:hAnsi="Times New Roman"/>
          <w:sz w:val="24"/>
          <w:szCs w:val="24"/>
        </w:rPr>
        <w:t xml:space="preserve">сельскохозяйственных </w:t>
      </w:r>
      <w:r w:rsidRPr="00B14421">
        <w:rPr>
          <w:rFonts w:ascii="Times New Roman" w:hAnsi="Times New Roman"/>
          <w:sz w:val="24"/>
          <w:szCs w:val="24"/>
        </w:rPr>
        <w:t>животных</w:t>
      </w:r>
      <w:r w:rsidRPr="00B14421"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  <w:t xml:space="preserve">: электрическая энергия (мощность), тепловая энергия, водоснабжение, </w:t>
      </w:r>
      <w:r w:rsidRPr="00430B48">
        <w:rPr>
          <w:rStyle w:val="pt-a0"/>
          <w:rFonts w:ascii="Times New Roman" w:hAnsi="Times New Roman"/>
          <w:color w:val="000000"/>
          <w:sz w:val="24"/>
          <w:szCs w:val="24"/>
          <w:lang w:eastAsia="ru-RU"/>
        </w:rPr>
        <w:t>газоснабжение</w:t>
      </w:r>
      <w:r w:rsidRPr="00430B48">
        <w:rPr>
          <w:rFonts w:ascii="Times New Roman" w:hAnsi="Times New Roman"/>
          <w:sz w:val="24"/>
          <w:szCs w:val="24"/>
        </w:rPr>
        <w:t>;</w:t>
      </w:r>
    </w:p>
    <w:p w:rsidR="004A334E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6) </w:t>
      </w:r>
      <w:r w:rsidRPr="00430B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оплата труда работников (включая</w:t>
      </w:r>
      <w:r w:rsidRPr="00B144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налоги и страховые взносы, предусмотренные действующим законодательством Российской Федерации, связанные с выплатой заработной платы работнику)</w:t>
      </w:r>
      <w:r w:rsidRPr="00DF3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A334E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A334E" w:rsidRPr="00644BD5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334E">
        <w:rPr>
          <w:rFonts w:ascii="Times New Roman" w:eastAsia="Times New Roman" w:hAnsi="Times New Roman"/>
          <w:b/>
          <w:sz w:val="24"/>
          <w:szCs w:val="24"/>
          <w:lang w:eastAsia="zh-CN"/>
        </w:rPr>
        <w:t>Заявитель направляет</w:t>
      </w:r>
      <w:r w:rsidRPr="00644BD5">
        <w:rPr>
          <w:rFonts w:ascii="Times New Roman" w:eastAsia="Times New Roman" w:hAnsi="Times New Roman"/>
          <w:sz w:val="24"/>
          <w:szCs w:val="24"/>
          <w:lang w:eastAsia="zh-CN"/>
        </w:rPr>
        <w:t xml:space="preserve"> в адрес администрации Советского района </w:t>
      </w:r>
      <w:r w:rsidRPr="004A334E">
        <w:rPr>
          <w:rFonts w:ascii="Times New Roman" w:eastAsia="Times New Roman" w:hAnsi="Times New Roman"/>
          <w:b/>
          <w:sz w:val="24"/>
          <w:szCs w:val="24"/>
          <w:lang w:eastAsia="zh-CN"/>
        </w:rPr>
        <w:t>заявление</w:t>
      </w:r>
      <w:r w:rsidRPr="00644BD5">
        <w:rPr>
          <w:rFonts w:ascii="Times New Roman" w:eastAsia="Times New Roman" w:hAnsi="Times New Roman"/>
          <w:sz w:val="24"/>
          <w:szCs w:val="24"/>
          <w:lang w:eastAsia="zh-CN"/>
        </w:rPr>
        <w:t xml:space="preserve"> по форме согласно приложению 1 </w:t>
      </w:r>
      <w:proofErr w:type="gramStart"/>
      <w:r w:rsidRPr="00644BD5">
        <w:rPr>
          <w:rFonts w:ascii="Times New Roman" w:eastAsia="Times New Roman" w:hAnsi="Times New Roman"/>
          <w:sz w:val="24"/>
          <w:szCs w:val="24"/>
          <w:lang w:eastAsia="zh-CN"/>
        </w:rPr>
        <w:t xml:space="preserve">к Порядку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ежегодно</w:t>
      </w:r>
      <w:r w:rsidRPr="00644BD5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213BC7">
        <w:rPr>
          <w:rFonts w:ascii="Times New Roman" w:eastAsia="Times New Roman" w:hAnsi="Times New Roman"/>
          <w:sz w:val="24"/>
          <w:szCs w:val="24"/>
          <w:lang w:eastAsia="zh-CN"/>
        </w:rPr>
        <w:t>со дня размещения объявления о приеме документов о предоставлении субсидии на официальном сайте</w:t>
      </w:r>
      <w:proofErr w:type="gramEnd"/>
      <w:r w:rsidRPr="00213BC7">
        <w:rPr>
          <w:rFonts w:ascii="Times New Roman" w:eastAsia="Times New Roman" w:hAnsi="Times New Roman"/>
          <w:sz w:val="24"/>
          <w:szCs w:val="24"/>
          <w:lang w:eastAsia="zh-CN"/>
        </w:rPr>
        <w:t xml:space="preserve"> Советского района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д</w:t>
      </w:r>
      <w:r w:rsidRPr="00644BD5">
        <w:rPr>
          <w:rFonts w:ascii="Times New Roman" w:eastAsia="Times New Roman" w:hAnsi="Times New Roman"/>
          <w:sz w:val="24"/>
          <w:szCs w:val="24"/>
          <w:lang w:eastAsia="zh-CN"/>
        </w:rPr>
        <w:t xml:space="preserve">о 01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сентября текущего финансового года</w:t>
      </w:r>
      <w:r w:rsidRPr="00644BD5">
        <w:rPr>
          <w:rFonts w:ascii="Times New Roman" w:eastAsia="Times New Roman" w:hAnsi="Times New Roman"/>
          <w:sz w:val="24"/>
          <w:szCs w:val="24"/>
          <w:lang w:eastAsia="zh-CN"/>
        </w:rPr>
        <w:t>.</w:t>
      </w:r>
    </w:p>
    <w:p w:rsidR="004A334E" w:rsidRPr="004A334E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4A334E">
        <w:rPr>
          <w:rFonts w:ascii="Times New Roman" w:eastAsia="Times New Roman" w:hAnsi="Times New Roman"/>
          <w:b/>
          <w:sz w:val="24"/>
          <w:szCs w:val="24"/>
          <w:lang w:eastAsia="zh-CN"/>
        </w:rPr>
        <w:t>Заявитель к заявлению представляет следующие документы:</w:t>
      </w:r>
    </w:p>
    <w:p w:rsidR="004A334E" w:rsidRPr="00F441E8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1) </w:t>
      </w:r>
      <w:r w:rsidRPr="00F441E8">
        <w:rPr>
          <w:rFonts w:ascii="Times New Roman" w:eastAsia="Times New Roman" w:hAnsi="Times New Roman"/>
          <w:sz w:val="24"/>
          <w:szCs w:val="24"/>
          <w:lang w:eastAsia="zh-CN"/>
        </w:rPr>
        <w:t>копию документа, удостоверяющего личность заявителя – индивидуального предпринимателя, главы крестьянского (фермерского) хозяйства;</w:t>
      </w:r>
    </w:p>
    <w:p w:rsidR="004A334E" w:rsidRPr="00F441E8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2) </w:t>
      </w:r>
      <w:r w:rsidRPr="00F441E8">
        <w:rPr>
          <w:rFonts w:ascii="Times New Roman" w:eastAsia="Times New Roman" w:hAnsi="Times New Roman"/>
          <w:sz w:val="24"/>
          <w:szCs w:val="24"/>
          <w:lang w:eastAsia="zh-CN"/>
        </w:rPr>
        <w:t>копию документа, подтверждающего полномочия лица на осуществление действий от имени заявителя, подписавшего заявление (приказ заявителя – юридического лица, за подписью его руководителя или иного лица, уполномоченного на это в соответствии с федеральным законом и учредительными документами, договор, доверенность);</w:t>
      </w:r>
    </w:p>
    <w:p w:rsidR="004A334E" w:rsidRPr="00D6717E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3) </w:t>
      </w:r>
      <w:r w:rsidRPr="00D6717E">
        <w:rPr>
          <w:rFonts w:ascii="Times New Roman" w:eastAsia="Times New Roman" w:hAnsi="Times New Roman"/>
          <w:sz w:val="24"/>
          <w:szCs w:val="24"/>
          <w:lang w:eastAsia="zh-CN"/>
        </w:rPr>
        <w:t>информационную карту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644BD5">
        <w:rPr>
          <w:rFonts w:ascii="Times New Roman" w:eastAsia="Times New Roman" w:hAnsi="Times New Roman"/>
          <w:sz w:val="24"/>
          <w:szCs w:val="24"/>
          <w:lang w:eastAsia="zh-CN"/>
        </w:rPr>
        <w:t xml:space="preserve">по форме согласно приложению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2</w:t>
      </w:r>
      <w:r w:rsidRPr="00644BD5">
        <w:rPr>
          <w:rFonts w:ascii="Times New Roman" w:eastAsia="Times New Roman" w:hAnsi="Times New Roman"/>
          <w:sz w:val="24"/>
          <w:szCs w:val="24"/>
          <w:lang w:eastAsia="zh-CN"/>
        </w:rPr>
        <w:t xml:space="preserve"> к настоящему Порядку</w:t>
      </w:r>
      <w:r w:rsidRPr="00D6717E">
        <w:rPr>
          <w:rFonts w:ascii="Times New Roman" w:eastAsia="Times New Roman" w:hAnsi="Times New Roman"/>
          <w:sz w:val="24"/>
          <w:szCs w:val="24"/>
          <w:lang w:eastAsia="zh-CN"/>
        </w:rPr>
        <w:t>;</w:t>
      </w:r>
    </w:p>
    <w:p w:rsidR="004A334E" w:rsidRPr="00BE14A2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4) </w:t>
      </w:r>
      <w:r w:rsidRPr="00BE14A2">
        <w:rPr>
          <w:rFonts w:ascii="Times New Roman" w:eastAsia="Times New Roman" w:hAnsi="Times New Roman"/>
          <w:sz w:val="24"/>
          <w:szCs w:val="24"/>
          <w:lang w:eastAsia="zh-CN"/>
        </w:rPr>
        <w:t>информацию о количестве поголовья сельскохозяйственных животных по форме согласно приложению 3 к настоящему Порядку;</w:t>
      </w:r>
    </w:p>
    <w:p w:rsidR="004A334E" w:rsidRPr="00BE14A2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E14A2">
        <w:rPr>
          <w:rFonts w:ascii="Times New Roman" w:eastAsia="Times New Roman" w:hAnsi="Times New Roman"/>
          <w:sz w:val="24"/>
          <w:szCs w:val="24"/>
          <w:lang w:eastAsia="zh-CN"/>
        </w:rPr>
        <w:t>5) копии правоустанавливающих документов на участок для содержания сельскохозяйственных животных, права на который не зарегистрированы в Едином государственном реестре недвижимости;</w:t>
      </w:r>
    </w:p>
    <w:p w:rsidR="004A334E" w:rsidRDefault="004A334E" w:rsidP="004A334E">
      <w:pPr>
        <w:tabs>
          <w:tab w:val="left" w:pos="851"/>
          <w:tab w:val="left" w:pos="993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E14A2">
        <w:rPr>
          <w:rFonts w:ascii="Times New Roman" w:eastAsia="Times New Roman" w:hAnsi="Times New Roman"/>
          <w:sz w:val="24"/>
          <w:szCs w:val="24"/>
          <w:lang w:eastAsia="zh-CN"/>
        </w:rPr>
        <w:t>6) копии правоустанавливающих</w:t>
      </w:r>
      <w:r w:rsidRPr="00F441E8">
        <w:rPr>
          <w:rFonts w:ascii="Times New Roman" w:eastAsia="Times New Roman" w:hAnsi="Times New Roman"/>
          <w:sz w:val="24"/>
          <w:szCs w:val="24"/>
          <w:lang w:eastAsia="zh-CN"/>
        </w:rPr>
        <w:t xml:space="preserve"> документов на объекты (объект) для содержания сельскохозяйственных животных, права на который не зарегистрированы в Едином государственном реестре недвижимости.</w:t>
      </w:r>
    </w:p>
    <w:p w:rsidR="004A334E" w:rsidRDefault="004A334E">
      <w:pPr>
        <w:rPr>
          <w:rFonts w:ascii="Times New Roman" w:eastAsia="Times New Roman" w:hAnsi="Times New Roman"/>
          <w:sz w:val="24"/>
          <w:szCs w:val="24"/>
          <w:lang w:eastAsia="zh-CN"/>
        </w:rPr>
      </w:pPr>
      <w:bookmarkStart w:id="0" w:name="_GoBack"/>
      <w:bookmarkEnd w:id="0"/>
    </w:p>
    <w:sectPr w:rsidR="004A334E" w:rsidSect="00B1128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970B6"/>
    <w:multiLevelType w:val="hybridMultilevel"/>
    <w:tmpl w:val="DAC43CC6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75D5A61"/>
    <w:multiLevelType w:val="hybridMultilevel"/>
    <w:tmpl w:val="23109C8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B274D8C"/>
    <w:multiLevelType w:val="hybridMultilevel"/>
    <w:tmpl w:val="8C7877D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79"/>
    <w:rsid w:val="004A334E"/>
    <w:rsid w:val="007224CF"/>
    <w:rsid w:val="00852879"/>
    <w:rsid w:val="00A40107"/>
    <w:rsid w:val="00B11288"/>
    <w:rsid w:val="00BB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rsid w:val="004A3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rsid w:val="004A3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internet.garant.ru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3DE43CB9-CB27-4CF3-B25F-A6B8B2E57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2FB3950-6F07-4180-ACA1-CF1E4EB1757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AF92955-5BBB-4ADF-9D0F-8BCF001BE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2</cp:revision>
  <dcterms:created xsi:type="dcterms:W3CDTF">2023-04-28T04:13:00Z</dcterms:created>
  <dcterms:modified xsi:type="dcterms:W3CDTF">2023-04-28T04:13:00Z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